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39" w:rsidRDefault="006543C7">
      <w:pPr>
        <w:spacing w:before="39"/>
        <w:ind w:left="2647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“DESIGNING A TEACHING SESSION” FRAMEWORK</w:t>
      </w:r>
    </w:p>
    <w:p w:rsidR="00615139" w:rsidRDefault="00615139">
      <w:pPr>
        <w:spacing w:before="6" w:after="1"/>
        <w:rPr>
          <w:b/>
          <w:sz w:val="24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260"/>
        <w:gridCol w:w="3960"/>
        <w:gridCol w:w="2880"/>
      </w:tblGrid>
      <w:tr w:rsidR="006543C7" w:rsidTr="006543C7">
        <w:trPr>
          <w:trHeight w:hRule="exact" w:val="746"/>
        </w:trPr>
        <w:tc>
          <w:tcPr>
            <w:tcW w:w="1728" w:type="dxa"/>
            <w:vAlign w:val="center"/>
          </w:tcPr>
          <w:p w:rsidR="006543C7" w:rsidRPr="006543C7" w:rsidRDefault="006543C7" w:rsidP="006543C7">
            <w:pPr>
              <w:pStyle w:val="TableParagraph"/>
              <w:spacing w:before="1"/>
              <w:jc w:val="center"/>
            </w:pPr>
            <w:r w:rsidRPr="006543C7">
              <w:t>LEARNERS</w:t>
            </w:r>
          </w:p>
        </w:tc>
        <w:tc>
          <w:tcPr>
            <w:tcW w:w="8100" w:type="dxa"/>
            <w:gridSpan w:val="3"/>
          </w:tcPr>
          <w:p w:rsidR="006543C7" w:rsidRDefault="006543C7" w:rsidP="006543C7">
            <w:pPr>
              <w:pStyle w:val="TableParagraph"/>
              <w:spacing w:before="1"/>
              <w:ind w:left="60"/>
              <w:rPr>
                <w:b/>
                <w:sz w:val="19"/>
              </w:rPr>
            </w:pPr>
          </w:p>
          <w:p w:rsidR="006543C7" w:rsidRPr="006543C7" w:rsidRDefault="006543C7" w:rsidP="006543C7">
            <w:pPr>
              <w:pStyle w:val="TableParagraph"/>
              <w:spacing w:before="1"/>
              <w:ind w:left="60"/>
            </w:pPr>
            <w:r w:rsidRPr="006543C7">
              <w:t>Who are the learners and how many will be present for the session:</w:t>
            </w:r>
          </w:p>
        </w:tc>
      </w:tr>
      <w:tr w:rsidR="00615139" w:rsidTr="006543C7">
        <w:trPr>
          <w:trHeight w:hRule="exact" w:val="746"/>
        </w:trPr>
        <w:tc>
          <w:tcPr>
            <w:tcW w:w="1728" w:type="dxa"/>
            <w:vAlign w:val="center"/>
          </w:tcPr>
          <w:p w:rsidR="00615139" w:rsidRDefault="00615139" w:rsidP="006543C7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615139" w:rsidRDefault="006543C7" w:rsidP="006543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GOALS</w:t>
            </w:r>
          </w:p>
        </w:tc>
        <w:tc>
          <w:tcPr>
            <w:tcW w:w="8100" w:type="dxa"/>
            <w:gridSpan w:val="3"/>
          </w:tcPr>
          <w:p w:rsidR="00615139" w:rsidRDefault="0061513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15139" w:rsidRDefault="006543C7" w:rsidP="006543C7">
            <w:pPr>
              <w:pStyle w:val="TableParagraph"/>
              <w:tabs>
                <w:tab w:val="left" w:pos="4085"/>
              </w:tabs>
              <w:ind w:left="60"/>
            </w:pPr>
            <w:r>
              <w:t>The GOAL of this session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to</w:t>
            </w:r>
            <w:r w:rsidR="00BC0CC5">
              <w:rPr>
                <w:rFonts w:ascii="Times New Roman"/>
              </w:rPr>
              <w:t>_______________________________________________</w:t>
            </w:r>
            <w:r>
              <w:t>.</w:t>
            </w:r>
          </w:p>
        </w:tc>
      </w:tr>
      <w:tr w:rsidR="00615139" w:rsidTr="006543C7">
        <w:trPr>
          <w:trHeight w:hRule="exact" w:val="1270"/>
        </w:trPr>
        <w:tc>
          <w:tcPr>
            <w:tcW w:w="1728" w:type="dxa"/>
            <w:vAlign w:val="center"/>
          </w:tcPr>
          <w:p w:rsidR="00615139" w:rsidRDefault="00615139" w:rsidP="006543C7">
            <w:pPr>
              <w:pStyle w:val="TableParagraph"/>
              <w:spacing w:before="5"/>
              <w:jc w:val="center"/>
              <w:rPr>
                <w:b/>
                <w:sz w:val="27"/>
              </w:rPr>
            </w:pPr>
          </w:p>
          <w:p w:rsidR="00615139" w:rsidRDefault="006543C7" w:rsidP="006543C7">
            <w:pPr>
              <w:pStyle w:val="TableParagraph"/>
              <w:spacing w:before="1"/>
              <w:ind w:right="219"/>
              <w:jc w:val="center"/>
              <w:rPr>
                <w:sz w:val="24"/>
              </w:rPr>
            </w:pPr>
            <w:r>
              <w:rPr>
                <w:sz w:val="24"/>
              </w:rPr>
              <w:t>LEARNING OBJECTIVES</w:t>
            </w:r>
          </w:p>
        </w:tc>
        <w:tc>
          <w:tcPr>
            <w:tcW w:w="8100" w:type="dxa"/>
            <w:gridSpan w:val="3"/>
          </w:tcPr>
          <w:p w:rsidR="00615139" w:rsidRDefault="006543C7">
            <w:pPr>
              <w:pStyle w:val="TableParagraph"/>
              <w:spacing w:before="40"/>
              <w:ind w:left="103"/>
            </w:pPr>
            <w:r>
              <w:t>By the end of this session, participants will be able to:</w:t>
            </w:r>
          </w:p>
          <w:p w:rsidR="00615139" w:rsidRDefault="006543C7">
            <w:pPr>
              <w:pStyle w:val="TableParagraph"/>
              <w:numPr>
                <w:ilvl w:val="0"/>
                <w:numId w:val="2"/>
              </w:numPr>
              <w:tabs>
                <w:tab w:val="left" w:pos="657"/>
                <w:tab w:val="left" w:pos="658"/>
                <w:tab w:val="left" w:pos="7226"/>
              </w:tabs>
              <w:spacing w:line="268" w:lineRule="exact"/>
              <w:ind w:hanging="392"/>
              <w:rPr>
                <w:i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(</w:t>
            </w:r>
            <w:r>
              <w:rPr>
                <w:i/>
              </w:rPr>
              <w:t>fill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in)</w:t>
            </w:r>
          </w:p>
          <w:p w:rsidR="00615139" w:rsidRDefault="006543C7" w:rsidP="008F361A">
            <w:pPr>
              <w:pStyle w:val="TableParagraph"/>
              <w:numPr>
                <w:ilvl w:val="0"/>
                <w:numId w:val="2"/>
              </w:numPr>
              <w:tabs>
                <w:tab w:val="left" w:pos="657"/>
                <w:tab w:val="left" w:pos="658"/>
                <w:tab w:val="left" w:pos="7226"/>
              </w:tabs>
              <w:spacing w:line="268" w:lineRule="exact"/>
              <w:ind w:hanging="392"/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(</w:t>
            </w:r>
            <w:r>
              <w:rPr>
                <w:i/>
              </w:rPr>
              <w:t>fill in</w:t>
            </w:r>
            <w:r>
              <w:t>)</w:t>
            </w:r>
          </w:p>
          <w:p w:rsidR="00615139" w:rsidRDefault="006543C7" w:rsidP="008F361A">
            <w:pPr>
              <w:pStyle w:val="TableParagraph"/>
              <w:numPr>
                <w:ilvl w:val="0"/>
                <w:numId w:val="2"/>
              </w:numPr>
              <w:tabs>
                <w:tab w:val="left" w:pos="657"/>
                <w:tab w:val="left" w:pos="658"/>
                <w:tab w:val="left" w:pos="7226"/>
              </w:tabs>
              <w:ind w:hanging="392"/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(</w:t>
            </w:r>
            <w:r>
              <w:rPr>
                <w:i/>
              </w:rPr>
              <w:t>fill in</w:t>
            </w:r>
            <w:r>
              <w:t>)</w:t>
            </w:r>
          </w:p>
        </w:tc>
      </w:tr>
      <w:tr w:rsidR="00615139" w:rsidTr="006543C7">
        <w:trPr>
          <w:trHeight w:hRule="exact" w:val="1646"/>
        </w:trPr>
        <w:tc>
          <w:tcPr>
            <w:tcW w:w="1728" w:type="dxa"/>
            <w:vAlign w:val="center"/>
          </w:tcPr>
          <w:p w:rsidR="00615139" w:rsidRDefault="00615139" w:rsidP="006543C7">
            <w:pPr>
              <w:pStyle w:val="TableParagraph"/>
              <w:jc w:val="center"/>
              <w:rPr>
                <w:b/>
                <w:sz w:val="31"/>
              </w:rPr>
            </w:pPr>
          </w:p>
          <w:p w:rsidR="00615139" w:rsidRDefault="006543C7" w:rsidP="006543C7">
            <w:pPr>
              <w:pStyle w:val="TableParagraph"/>
              <w:ind w:right="260"/>
              <w:jc w:val="center"/>
              <w:rPr>
                <w:sz w:val="24"/>
              </w:rPr>
            </w:pPr>
            <w:r>
              <w:rPr>
                <w:sz w:val="24"/>
              </w:rPr>
              <w:t>ADULT LEARNING PRINCIPLES</w:t>
            </w:r>
          </w:p>
        </w:tc>
        <w:tc>
          <w:tcPr>
            <w:tcW w:w="8100" w:type="dxa"/>
            <w:gridSpan w:val="3"/>
          </w:tcPr>
          <w:p w:rsidR="00615139" w:rsidRDefault="006543C7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before="65"/>
              <w:ind w:right="337"/>
              <w:rPr>
                <w:sz w:val="20"/>
              </w:rPr>
            </w:pPr>
            <w:r>
              <w:rPr>
                <w:sz w:val="20"/>
              </w:rPr>
              <w:t>Adults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understand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the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benefit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or value of learning something</w:t>
            </w:r>
            <w:r>
              <w:rPr>
                <w:spacing w:val="-1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new</w:t>
            </w:r>
            <w:r>
              <w:rPr>
                <w:sz w:val="20"/>
              </w:rPr>
              <w:t>.</w:t>
            </w:r>
          </w:p>
          <w:p w:rsidR="00615139" w:rsidRDefault="006543C7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ind w:right="366"/>
              <w:rPr>
                <w:sz w:val="20"/>
              </w:rPr>
            </w:pPr>
            <w:r>
              <w:rPr>
                <w:sz w:val="20"/>
              </w:rPr>
              <w:t xml:space="preserve">Adults see themselves as responsible for their own learning and are </w:t>
            </w:r>
            <w:r>
              <w:rPr>
                <w:sz w:val="20"/>
                <w:u w:val="single"/>
              </w:rPr>
              <w:t>motivated when they are asked about their own specific learning</w:t>
            </w:r>
            <w:r>
              <w:rPr>
                <w:spacing w:val="-2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goals</w:t>
            </w:r>
            <w:r>
              <w:rPr>
                <w:sz w:val="20"/>
              </w:rPr>
              <w:t>.</w:t>
            </w:r>
          </w:p>
          <w:p w:rsidR="00615139" w:rsidRDefault="006543C7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Adults apply previous experience/knowledge to new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  <w:p w:rsidR="00615139" w:rsidRDefault="006543C7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Adults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actively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engaged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skills.*</w:t>
            </w:r>
          </w:p>
        </w:tc>
      </w:tr>
      <w:tr w:rsidR="00615139" w:rsidTr="006543C7">
        <w:trPr>
          <w:trHeight w:hRule="exact" w:val="976"/>
        </w:trPr>
        <w:tc>
          <w:tcPr>
            <w:tcW w:w="1728" w:type="dxa"/>
            <w:vMerge w:val="restart"/>
            <w:vAlign w:val="center"/>
          </w:tcPr>
          <w:p w:rsidR="00615139" w:rsidRDefault="00BC0CC5" w:rsidP="006543C7">
            <w:pPr>
              <w:pStyle w:val="TableParagraph"/>
              <w:spacing w:before="212"/>
              <w:ind w:right="331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 w:rsidR="006543C7">
              <w:rPr>
                <w:sz w:val="24"/>
              </w:rPr>
              <w:t>EACHING PLAN</w:t>
            </w:r>
          </w:p>
        </w:tc>
        <w:tc>
          <w:tcPr>
            <w:tcW w:w="8100" w:type="dxa"/>
            <w:gridSpan w:val="3"/>
          </w:tcPr>
          <w:p w:rsidR="00615139" w:rsidRDefault="006543C7">
            <w:pPr>
              <w:pStyle w:val="TableParagraph"/>
              <w:spacing w:before="40"/>
              <w:ind w:left="103"/>
              <w:rPr>
                <w:i/>
              </w:rPr>
            </w:pPr>
            <w:r>
              <w:rPr>
                <w:i/>
              </w:rPr>
              <w:t>Determine the TEACHING PLAN for your session. Think of specific TEACHING ACTIVITIES (e.g., demonstrations, brainstorming, case‐based discussion, etc.) that will effectively address your learning objectives and engage the learners.</w:t>
            </w:r>
          </w:p>
        </w:tc>
      </w:tr>
      <w:tr w:rsidR="00615139" w:rsidTr="008F361A">
        <w:trPr>
          <w:trHeight w:hRule="exact" w:val="936"/>
        </w:trPr>
        <w:tc>
          <w:tcPr>
            <w:tcW w:w="1728" w:type="dxa"/>
            <w:vMerge/>
            <w:vAlign w:val="center"/>
          </w:tcPr>
          <w:p w:rsidR="00615139" w:rsidRDefault="00615139" w:rsidP="006543C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139" w:rsidRDefault="006543C7">
            <w:pPr>
              <w:pStyle w:val="TableParagraph"/>
              <w:ind w:left="169" w:right="165" w:hanging="1"/>
              <w:jc w:val="center"/>
            </w:pPr>
            <w:r>
              <w:t xml:space="preserve"># of MINUTES </w:t>
            </w:r>
            <w:r>
              <w:rPr>
                <w:w w:val="95"/>
              </w:rPr>
              <w:t>ALLOTTED</w:t>
            </w:r>
          </w:p>
        </w:tc>
        <w:tc>
          <w:tcPr>
            <w:tcW w:w="3960" w:type="dxa"/>
          </w:tcPr>
          <w:p w:rsidR="00615139" w:rsidRDefault="0061513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15139" w:rsidRDefault="006543C7">
            <w:pPr>
              <w:pStyle w:val="TableParagraph"/>
              <w:ind w:left="1554" w:right="1554"/>
              <w:jc w:val="center"/>
            </w:pPr>
            <w:r>
              <w:t>ACTIVITY</w:t>
            </w:r>
          </w:p>
        </w:tc>
        <w:tc>
          <w:tcPr>
            <w:tcW w:w="2880" w:type="dxa"/>
          </w:tcPr>
          <w:p w:rsidR="00615139" w:rsidRDefault="006543C7">
            <w:pPr>
              <w:pStyle w:val="TableParagraph"/>
              <w:spacing w:line="268" w:lineRule="exact"/>
              <w:ind w:left="156"/>
            </w:pPr>
            <w:r>
              <w:t>PURPOSE OF ACTIVITY (what</w:t>
            </w:r>
          </w:p>
          <w:p w:rsidR="00615139" w:rsidRDefault="006543C7">
            <w:pPr>
              <w:pStyle w:val="TableParagraph"/>
              <w:ind w:left="289" w:right="173" w:hanging="96"/>
            </w:pPr>
            <w:proofErr w:type="gramStart"/>
            <w:r>
              <w:t>knowledge</w:t>
            </w:r>
            <w:proofErr w:type="gramEnd"/>
            <w:r>
              <w:t>, skill, or attitude will this activity address?)</w:t>
            </w:r>
          </w:p>
        </w:tc>
      </w:tr>
      <w:tr w:rsidR="00615139" w:rsidTr="008F361A">
        <w:trPr>
          <w:trHeight w:hRule="exact" w:val="439"/>
        </w:trPr>
        <w:tc>
          <w:tcPr>
            <w:tcW w:w="1728" w:type="dxa"/>
            <w:vMerge/>
            <w:vAlign w:val="center"/>
          </w:tcPr>
          <w:p w:rsidR="00615139" w:rsidRDefault="00615139" w:rsidP="006543C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139" w:rsidRDefault="00615139"/>
        </w:tc>
        <w:tc>
          <w:tcPr>
            <w:tcW w:w="3960" w:type="dxa"/>
          </w:tcPr>
          <w:p w:rsidR="00615139" w:rsidRDefault="00615139"/>
        </w:tc>
        <w:tc>
          <w:tcPr>
            <w:tcW w:w="2880" w:type="dxa"/>
          </w:tcPr>
          <w:p w:rsidR="00615139" w:rsidRDefault="00615139"/>
        </w:tc>
      </w:tr>
      <w:tr w:rsidR="00615139" w:rsidTr="008F361A">
        <w:trPr>
          <w:trHeight w:hRule="exact" w:val="398"/>
        </w:trPr>
        <w:tc>
          <w:tcPr>
            <w:tcW w:w="1728" w:type="dxa"/>
            <w:vMerge/>
            <w:vAlign w:val="center"/>
          </w:tcPr>
          <w:p w:rsidR="00615139" w:rsidRDefault="00615139" w:rsidP="006543C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139" w:rsidRDefault="00615139"/>
        </w:tc>
        <w:tc>
          <w:tcPr>
            <w:tcW w:w="3960" w:type="dxa"/>
          </w:tcPr>
          <w:p w:rsidR="00615139" w:rsidRDefault="00615139"/>
        </w:tc>
        <w:tc>
          <w:tcPr>
            <w:tcW w:w="2880" w:type="dxa"/>
          </w:tcPr>
          <w:p w:rsidR="00615139" w:rsidRDefault="00615139"/>
        </w:tc>
      </w:tr>
      <w:tr w:rsidR="00615139" w:rsidTr="008F361A">
        <w:trPr>
          <w:trHeight w:hRule="exact" w:val="398"/>
        </w:trPr>
        <w:tc>
          <w:tcPr>
            <w:tcW w:w="1728" w:type="dxa"/>
            <w:vMerge/>
            <w:vAlign w:val="center"/>
          </w:tcPr>
          <w:p w:rsidR="00615139" w:rsidRDefault="00615139" w:rsidP="006543C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139" w:rsidRDefault="00615139"/>
        </w:tc>
        <w:tc>
          <w:tcPr>
            <w:tcW w:w="3960" w:type="dxa"/>
          </w:tcPr>
          <w:p w:rsidR="00615139" w:rsidRDefault="00615139"/>
        </w:tc>
        <w:tc>
          <w:tcPr>
            <w:tcW w:w="2880" w:type="dxa"/>
          </w:tcPr>
          <w:p w:rsidR="00615139" w:rsidRDefault="00615139"/>
        </w:tc>
      </w:tr>
      <w:tr w:rsidR="00615139" w:rsidTr="008F361A">
        <w:trPr>
          <w:trHeight w:hRule="exact" w:val="439"/>
        </w:trPr>
        <w:tc>
          <w:tcPr>
            <w:tcW w:w="1728" w:type="dxa"/>
            <w:vMerge/>
            <w:vAlign w:val="center"/>
          </w:tcPr>
          <w:p w:rsidR="00615139" w:rsidRDefault="00615139" w:rsidP="006543C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139" w:rsidRDefault="00615139"/>
        </w:tc>
        <w:tc>
          <w:tcPr>
            <w:tcW w:w="3960" w:type="dxa"/>
          </w:tcPr>
          <w:p w:rsidR="00615139" w:rsidRDefault="00615139"/>
        </w:tc>
        <w:tc>
          <w:tcPr>
            <w:tcW w:w="2880" w:type="dxa"/>
          </w:tcPr>
          <w:p w:rsidR="00615139" w:rsidRDefault="00615139"/>
        </w:tc>
      </w:tr>
      <w:tr w:rsidR="00615139" w:rsidTr="008F361A">
        <w:trPr>
          <w:trHeight w:hRule="exact" w:val="439"/>
        </w:trPr>
        <w:tc>
          <w:tcPr>
            <w:tcW w:w="1728" w:type="dxa"/>
            <w:vMerge/>
            <w:vAlign w:val="center"/>
          </w:tcPr>
          <w:p w:rsidR="00615139" w:rsidRDefault="00615139" w:rsidP="006543C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139" w:rsidRDefault="00615139"/>
        </w:tc>
        <w:tc>
          <w:tcPr>
            <w:tcW w:w="3960" w:type="dxa"/>
          </w:tcPr>
          <w:p w:rsidR="00615139" w:rsidRDefault="00615139"/>
        </w:tc>
        <w:tc>
          <w:tcPr>
            <w:tcW w:w="2880" w:type="dxa"/>
          </w:tcPr>
          <w:p w:rsidR="00615139" w:rsidRDefault="00615139"/>
        </w:tc>
      </w:tr>
      <w:tr w:rsidR="00615139" w:rsidTr="008F361A">
        <w:trPr>
          <w:trHeight w:hRule="exact" w:val="438"/>
        </w:trPr>
        <w:tc>
          <w:tcPr>
            <w:tcW w:w="1728" w:type="dxa"/>
            <w:vMerge/>
            <w:vAlign w:val="center"/>
          </w:tcPr>
          <w:p w:rsidR="00615139" w:rsidRDefault="00615139" w:rsidP="006543C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15139" w:rsidRDefault="00615139"/>
        </w:tc>
        <w:tc>
          <w:tcPr>
            <w:tcW w:w="3960" w:type="dxa"/>
          </w:tcPr>
          <w:p w:rsidR="00615139" w:rsidRDefault="00615139"/>
        </w:tc>
        <w:tc>
          <w:tcPr>
            <w:tcW w:w="2880" w:type="dxa"/>
          </w:tcPr>
          <w:p w:rsidR="00615139" w:rsidRDefault="00615139"/>
        </w:tc>
      </w:tr>
      <w:tr w:rsidR="00615139" w:rsidTr="008F361A">
        <w:trPr>
          <w:trHeight w:hRule="exact" w:val="1176"/>
        </w:trPr>
        <w:tc>
          <w:tcPr>
            <w:tcW w:w="1728" w:type="dxa"/>
            <w:shd w:val="clear" w:color="auto" w:fill="auto"/>
            <w:vAlign w:val="center"/>
          </w:tcPr>
          <w:p w:rsidR="00615139" w:rsidRDefault="00615139" w:rsidP="006543C7">
            <w:pPr>
              <w:pStyle w:val="TableParagraph"/>
              <w:spacing w:before="8"/>
              <w:jc w:val="center"/>
              <w:rPr>
                <w:b/>
                <w:sz w:val="25"/>
              </w:rPr>
            </w:pPr>
          </w:p>
          <w:p w:rsidR="00615139" w:rsidRDefault="006543C7" w:rsidP="006543C7">
            <w:pPr>
              <w:pStyle w:val="TableParagraph"/>
              <w:ind w:right="156"/>
              <w:jc w:val="center"/>
            </w:pPr>
            <w:r>
              <w:t>RESOURCES AND LOGISTICS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615139" w:rsidRDefault="006543C7">
            <w:pPr>
              <w:pStyle w:val="TableParagraph"/>
              <w:spacing w:line="268" w:lineRule="exact"/>
              <w:ind w:left="103"/>
              <w:rPr>
                <w:i/>
              </w:rPr>
            </w:pPr>
            <w:r>
              <w:rPr>
                <w:i/>
              </w:rPr>
              <w:t xml:space="preserve">Consider what RESOURCES/LOGISTICS you will need both </w:t>
            </w:r>
            <w:r>
              <w:rPr>
                <w:i/>
                <w:u w:val="single"/>
              </w:rPr>
              <w:t xml:space="preserve">before </w:t>
            </w:r>
            <w:r>
              <w:rPr>
                <w:i/>
              </w:rPr>
              <w:t xml:space="preserve">and </w:t>
            </w:r>
            <w:r>
              <w:rPr>
                <w:i/>
                <w:u w:val="single"/>
              </w:rPr>
              <w:t xml:space="preserve">during </w:t>
            </w:r>
            <w:r>
              <w:rPr>
                <w:i/>
              </w:rPr>
              <w:t>the session.</w:t>
            </w:r>
          </w:p>
        </w:tc>
      </w:tr>
      <w:tr w:rsidR="00615139" w:rsidTr="008F361A">
        <w:trPr>
          <w:trHeight w:hRule="exact" w:val="1456"/>
        </w:trPr>
        <w:tc>
          <w:tcPr>
            <w:tcW w:w="1728" w:type="dxa"/>
            <w:shd w:val="clear" w:color="auto" w:fill="auto"/>
            <w:vAlign w:val="center"/>
          </w:tcPr>
          <w:p w:rsidR="00615139" w:rsidRDefault="00615139" w:rsidP="006543C7">
            <w:pPr>
              <w:pStyle w:val="TableParagraph"/>
              <w:jc w:val="center"/>
              <w:rPr>
                <w:b/>
              </w:rPr>
            </w:pPr>
          </w:p>
          <w:p w:rsidR="00615139" w:rsidRDefault="006543C7" w:rsidP="006543C7">
            <w:pPr>
              <w:pStyle w:val="TableParagraph"/>
              <w:spacing w:before="184"/>
              <w:ind w:right="341"/>
              <w:jc w:val="center"/>
            </w:pPr>
            <w:r>
              <w:t>POTENTIAL BARRIERS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615139" w:rsidRDefault="006543C7">
            <w:pPr>
              <w:pStyle w:val="TableParagraph"/>
              <w:spacing w:before="40"/>
              <w:ind w:left="103"/>
              <w:rPr>
                <w:i/>
              </w:rPr>
            </w:pPr>
            <w:r>
              <w:rPr>
                <w:i/>
              </w:rPr>
              <w:t>Delineate some possible BARRIERS and how you might resolve them.</w:t>
            </w:r>
          </w:p>
        </w:tc>
      </w:tr>
      <w:tr w:rsidR="00615139" w:rsidTr="006543C7">
        <w:trPr>
          <w:trHeight w:hRule="exact" w:val="1108"/>
        </w:trPr>
        <w:tc>
          <w:tcPr>
            <w:tcW w:w="1728" w:type="dxa"/>
            <w:vAlign w:val="center"/>
          </w:tcPr>
          <w:p w:rsidR="00615139" w:rsidRDefault="006543C7" w:rsidP="006543C7">
            <w:pPr>
              <w:pStyle w:val="TableParagraph"/>
              <w:spacing w:before="145"/>
              <w:ind w:right="267"/>
              <w:jc w:val="center"/>
            </w:pPr>
            <w:r>
              <w:t>END‐OF‐ SESSION ASSESSMENT</w:t>
            </w:r>
          </w:p>
        </w:tc>
        <w:tc>
          <w:tcPr>
            <w:tcW w:w="8100" w:type="dxa"/>
            <w:gridSpan w:val="3"/>
          </w:tcPr>
          <w:p w:rsidR="00615139" w:rsidRDefault="006543C7">
            <w:pPr>
              <w:pStyle w:val="TableParagraph"/>
              <w:spacing w:before="46"/>
              <w:ind w:left="103" w:right="176" w:hanging="1"/>
              <w:rPr>
                <w:i/>
              </w:rPr>
            </w:pPr>
            <w:r>
              <w:rPr>
                <w:i/>
              </w:rPr>
              <w:t>List an assessment technique to determine what the students learned and whether they met the learning objectives.</w:t>
            </w:r>
          </w:p>
        </w:tc>
      </w:tr>
    </w:tbl>
    <w:p w:rsidR="00615139" w:rsidRDefault="00615139">
      <w:pPr>
        <w:spacing w:before="9"/>
        <w:rPr>
          <w:b/>
          <w:sz w:val="19"/>
        </w:rPr>
      </w:pPr>
    </w:p>
    <w:p w:rsidR="00615139" w:rsidRPr="006543C7" w:rsidRDefault="006543C7" w:rsidP="006543C7">
      <w:pPr>
        <w:pStyle w:val="BodyText"/>
        <w:ind w:left="331" w:right="720"/>
        <w:rPr>
          <w:rFonts w:asciiTheme="minorHAnsi" w:hAnsiTheme="minorHAnsi"/>
        </w:rPr>
      </w:pPr>
      <w:r w:rsidRPr="006543C7">
        <w:rPr>
          <w:rFonts w:asciiTheme="minorHAnsi" w:hAnsiTheme="minorHAnsi"/>
        </w:rPr>
        <w:t xml:space="preserve">* Based on Knowles M, Swanson RA, Holton EF III, </w:t>
      </w:r>
      <w:proofErr w:type="gramStart"/>
      <w:r w:rsidRPr="006543C7">
        <w:rPr>
          <w:rFonts w:asciiTheme="minorHAnsi" w:hAnsiTheme="minorHAnsi"/>
        </w:rPr>
        <w:t>eds</w:t>
      </w:r>
      <w:proofErr w:type="gramEnd"/>
      <w:r w:rsidRPr="006543C7">
        <w:rPr>
          <w:rFonts w:asciiTheme="minorHAnsi" w:hAnsiTheme="minorHAnsi"/>
        </w:rPr>
        <w:t>. The Adult Learner: The Definitive Classic in Adult Education and Human Resource Development. Seventh edition; Burlington, MA: Elsevier, 2011.</w:t>
      </w:r>
    </w:p>
    <w:sectPr w:rsidR="00615139" w:rsidRPr="006543C7" w:rsidSect="006543C7">
      <w:type w:val="continuous"/>
      <w:pgSz w:w="12240" w:h="15840"/>
      <w:pgMar w:top="126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10B"/>
    <w:multiLevelType w:val="hybridMultilevel"/>
    <w:tmpl w:val="E592B320"/>
    <w:lvl w:ilvl="0" w:tplc="665A1EF0">
      <w:numFmt w:val="bullet"/>
      <w:lvlText w:val=""/>
      <w:lvlJc w:val="left"/>
      <w:pPr>
        <w:ind w:left="445" w:hanging="180"/>
      </w:pPr>
      <w:rPr>
        <w:rFonts w:ascii="Symbol" w:eastAsia="Symbol" w:hAnsi="Symbol" w:cs="Symbol" w:hint="default"/>
        <w:w w:val="99"/>
        <w:sz w:val="16"/>
        <w:szCs w:val="16"/>
      </w:rPr>
    </w:lvl>
    <w:lvl w:ilvl="1" w:tplc="201E8B22">
      <w:numFmt w:val="bullet"/>
      <w:lvlText w:val="•"/>
      <w:lvlJc w:val="left"/>
      <w:pPr>
        <w:ind w:left="1205" w:hanging="180"/>
      </w:pPr>
      <w:rPr>
        <w:rFonts w:hint="default"/>
      </w:rPr>
    </w:lvl>
    <w:lvl w:ilvl="2" w:tplc="1ED4198E">
      <w:numFmt w:val="bullet"/>
      <w:lvlText w:val="•"/>
      <w:lvlJc w:val="left"/>
      <w:pPr>
        <w:ind w:left="1970" w:hanging="180"/>
      </w:pPr>
      <w:rPr>
        <w:rFonts w:hint="default"/>
      </w:rPr>
    </w:lvl>
    <w:lvl w:ilvl="3" w:tplc="D5E2F2B4">
      <w:numFmt w:val="bullet"/>
      <w:lvlText w:val="•"/>
      <w:lvlJc w:val="left"/>
      <w:pPr>
        <w:ind w:left="2735" w:hanging="180"/>
      </w:pPr>
      <w:rPr>
        <w:rFonts w:hint="default"/>
      </w:rPr>
    </w:lvl>
    <w:lvl w:ilvl="4" w:tplc="A00A2800">
      <w:numFmt w:val="bullet"/>
      <w:lvlText w:val="•"/>
      <w:lvlJc w:val="left"/>
      <w:pPr>
        <w:ind w:left="3500" w:hanging="180"/>
      </w:pPr>
      <w:rPr>
        <w:rFonts w:hint="default"/>
      </w:rPr>
    </w:lvl>
    <w:lvl w:ilvl="5" w:tplc="F1969B7C">
      <w:numFmt w:val="bullet"/>
      <w:lvlText w:val="•"/>
      <w:lvlJc w:val="left"/>
      <w:pPr>
        <w:ind w:left="4265" w:hanging="180"/>
      </w:pPr>
      <w:rPr>
        <w:rFonts w:hint="default"/>
      </w:rPr>
    </w:lvl>
    <w:lvl w:ilvl="6" w:tplc="7F26375A">
      <w:numFmt w:val="bullet"/>
      <w:lvlText w:val="•"/>
      <w:lvlJc w:val="left"/>
      <w:pPr>
        <w:ind w:left="5030" w:hanging="180"/>
      </w:pPr>
      <w:rPr>
        <w:rFonts w:hint="default"/>
      </w:rPr>
    </w:lvl>
    <w:lvl w:ilvl="7" w:tplc="E326D9AA">
      <w:numFmt w:val="bullet"/>
      <w:lvlText w:val="•"/>
      <w:lvlJc w:val="left"/>
      <w:pPr>
        <w:ind w:left="5795" w:hanging="180"/>
      </w:pPr>
      <w:rPr>
        <w:rFonts w:hint="default"/>
      </w:rPr>
    </w:lvl>
    <w:lvl w:ilvl="8" w:tplc="FA2C15CC">
      <w:numFmt w:val="bullet"/>
      <w:lvlText w:val="•"/>
      <w:lvlJc w:val="left"/>
      <w:pPr>
        <w:ind w:left="6560" w:hanging="180"/>
      </w:pPr>
      <w:rPr>
        <w:rFonts w:hint="default"/>
      </w:rPr>
    </w:lvl>
  </w:abstractNum>
  <w:abstractNum w:abstractNumId="1">
    <w:nsid w:val="4E4979FA"/>
    <w:multiLevelType w:val="hybridMultilevel"/>
    <w:tmpl w:val="5FF22C92"/>
    <w:lvl w:ilvl="0" w:tplc="42C03B88">
      <w:start w:val="1"/>
      <w:numFmt w:val="decimal"/>
      <w:lvlText w:val="%1."/>
      <w:lvlJc w:val="left"/>
      <w:pPr>
        <w:ind w:left="657" w:hanging="393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FC24D1C">
      <w:numFmt w:val="bullet"/>
      <w:lvlText w:val="•"/>
      <w:lvlJc w:val="left"/>
      <w:pPr>
        <w:ind w:left="1403" w:hanging="393"/>
      </w:pPr>
      <w:rPr>
        <w:rFonts w:hint="default"/>
      </w:rPr>
    </w:lvl>
    <w:lvl w:ilvl="2" w:tplc="98A2F87C">
      <w:numFmt w:val="bullet"/>
      <w:lvlText w:val="•"/>
      <w:lvlJc w:val="left"/>
      <w:pPr>
        <w:ind w:left="2146" w:hanging="393"/>
      </w:pPr>
      <w:rPr>
        <w:rFonts w:hint="default"/>
      </w:rPr>
    </w:lvl>
    <w:lvl w:ilvl="3" w:tplc="481823F8">
      <w:numFmt w:val="bullet"/>
      <w:lvlText w:val="•"/>
      <w:lvlJc w:val="left"/>
      <w:pPr>
        <w:ind w:left="2889" w:hanging="393"/>
      </w:pPr>
      <w:rPr>
        <w:rFonts w:hint="default"/>
      </w:rPr>
    </w:lvl>
    <w:lvl w:ilvl="4" w:tplc="34DC587E">
      <w:numFmt w:val="bullet"/>
      <w:lvlText w:val="•"/>
      <w:lvlJc w:val="left"/>
      <w:pPr>
        <w:ind w:left="3632" w:hanging="393"/>
      </w:pPr>
      <w:rPr>
        <w:rFonts w:hint="default"/>
      </w:rPr>
    </w:lvl>
    <w:lvl w:ilvl="5" w:tplc="39F250AA">
      <w:numFmt w:val="bullet"/>
      <w:lvlText w:val="•"/>
      <w:lvlJc w:val="left"/>
      <w:pPr>
        <w:ind w:left="4375" w:hanging="393"/>
      </w:pPr>
      <w:rPr>
        <w:rFonts w:hint="default"/>
      </w:rPr>
    </w:lvl>
    <w:lvl w:ilvl="6" w:tplc="1F740950">
      <w:numFmt w:val="bullet"/>
      <w:lvlText w:val="•"/>
      <w:lvlJc w:val="left"/>
      <w:pPr>
        <w:ind w:left="5118" w:hanging="393"/>
      </w:pPr>
      <w:rPr>
        <w:rFonts w:hint="default"/>
      </w:rPr>
    </w:lvl>
    <w:lvl w:ilvl="7" w:tplc="BEF2F8EC">
      <w:numFmt w:val="bullet"/>
      <w:lvlText w:val="•"/>
      <w:lvlJc w:val="left"/>
      <w:pPr>
        <w:ind w:left="5861" w:hanging="393"/>
      </w:pPr>
      <w:rPr>
        <w:rFonts w:hint="default"/>
      </w:rPr>
    </w:lvl>
    <w:lvl w:ilvl="8" w:tplc="321E0C28">
      <w:numFmt w:val="bullet"/>
      <w:lvlText w:val="•"/>
      <w:lvlJc w:val="left"/>
      <w:pPr>
        <w:ind w:left="6604" w:hanging="39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39"/>
    <w:rsid w:val="00615139"/>
    <w:rsid w:val="00643F3E"/>
    <w:rsid w:val="006543C7"/>
    <w:rsid w:val="008F361A"/>
    <w:rsid w:val="00B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“DESIGNING A TEACHING SESSION” EXERCISE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“DESIGNING A TEACHING SESSION” EXERCISE</dc:title>
  <dc:creator>lnewman</dc:creator>
  <cp:lastModifiedBy>Newman, Lori</cp:lastModifiedBy>
  <cp:revision>2</cp:revision>
  <dcterms:created xsi:type="dcterms:W3CDTF">2019-05-30T18:23:00Z</dcterms:created>
  <dcterms:modified xsi:type="dcterms:W3CDTF">2019-05-30T18:23:00Z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2018-06-16T00:00:00Z</vt:filetime>
  </property>
</Properties>
</file>